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5C" w:rsidRDefault="00E00C5C" w:rsidP="003A5D2E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27pt;margin-top:-9pt;width:99.15pt;height:99.15pt;z-index:251658240;visibility:visible;mso-wrap-distance-left:0;mso-wrap-distance-right:0" filled="t">
            <v:imagedata r:id="rId5" o:title=""/>
            <w10:wrap type="square" side="largest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Филиал</w:t>
      </w:r>
    </w:p>
    <w:p w:rsidR="00E00C5C" w:rsidRDefault="00E00C5C" w:rsidP="003A5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государственного бюджетного общеобразовательного учреждения средней общеобразовательной школы «Образовательный центр» им. 81 гвардейского мотострелкового полка п.г.т. Рощинский муниципального района Волжский Самарской области </w:t>
      </w:r>
    </w:p>
    <w:p w:rsidR="00E00C5C" w:rsidRDefault="00E00C5C" w:rsidP="003A5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внешкольной работы»</w:t>
      </w:r>
    </w:p>
    <w:p w:rsidR="00E00C5C" w:rsidRDefault="00E00C5C" w:rsidP="003A5D2E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(ЦВР)</w:t>
      </w:r>
    </w:p>
    <w:p w:rsidR="00E00C5C" w:rsidRDefault="00E00C5C" w:rsidP="003A5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443528, Россия, Самарская область, Волжский район, п.г.т. Стройкерамика, </w:t>
      </w:r>
    </w:p>
    <w:p w:rsidR="00E00C5C" w:rsidRDefault="00E00C5C" w:rsidP="003A5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 Дружбы, дом 1. Тел. 999 28 72, факс 999 28 74 </w:t>
      </w:r>
    </w:p>
    <w:p w:rsidR="00E00C5C" w:rsidRDefault="00E00C5C" w:rsidP="003A5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3A5D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3366FF"/>
          <w:sz w:val="24"/>
          <w:szCs w:val="24"/>
          <w:lang w:val="en-US"/>
        </w:rPr>
        <w:t>do</w:t>
      </w:r>
      <w:r>
        <w:rPr>
          <w:rFonts w:ascii="Times New Roman" w:hAnsi="Times New Roman"/>
          <w:b/>
          <w:bCs/>
          <w:color w:val="3366FF"/>
          <w:sz w:val="24"/>
          <w:szCs w:val="24"/>
        </w:rPr>
        <w:t>_</w:t>
      </w:r>
      <w:r>
        <w:rPr>
          <w:rFonts w:ascii="Times New Roman" w:hAnsi="Times New Roman"/>
          <w:b/>
          <w:bCs/>
          <w:color w:val="3366FF"/>
          <w:sz w:val="24"/>
          <w:szCs w:val="24"/>
          <w:lang w:val="en-US"/>
        </w:rPr>
        <w:t>roshinsky</w:t>
      </w:r>
      <w:r>
        <w:rPr>
          <w:rFonts w:ascii="Times New Roman" w:hAnsi="Times New Roman"/>
          <w:b/>
          <w:bCs/>
          <w:color w:val="3366FF"/>
          <w:sz w:val="24"/>
          <w:szCs w:val="24"/>
        </w:rPr>
        <w:t>_</w:t>
      </w:r>
      <w:r>
        <w:rPr>
          <w:rFonts w:ascii="Times New Roman" w:hAnsi="Times New Roman"/>
          <w:b/>
          <w:bCs/>
          <w:color w:val="3366FF"/>
          <w:sz w:val="24"/>
          <w:szCs w:val="24"/>
          <w:lang w:val="en-US"/>
        </w:rPr>
        <w:t>cvr</w:t>
      </w:r>
      <w:r>
        <w:rPr>
          <w:rFonts w:ascii="Times New Roman" w:hAnsi="Times New Roman"/>
          <w:b/>
          <w:bCs/>
          <w:color w:val="3366FF"/>
          <w:sz w:val="24"/>
          <w:szCs w:val="24"/>
        </w:rPr>
        <w:t>_</w:t>
      </w:r>
      <w:r>
        <w:rPr>
          <w:rFonts w:ascii="Times New Roman" w:hAnsi="Times New Roman"/>
          <w:b/>
          <w:bCs/>
          <w:color w:val="3366FF"/>
          <w:sz w:val="24"/>
          <w:szCs w:val="24"/>
          <w:lang w:val="en-US"/>
        </w:rPr>
        <w:t>vlg</w:t>
      </w:r>
      <w:hyperlink r:id="rId6" w:history="1">
        <w:r>
          <w:rPr>
            <w:rStyle w:val="Hyperlink"/>
            <w:b/>
            <w:color w:val="3366FF"/>
            <w:sz w:val="24"/>
            <w:szCs w:val="24"/>
          </w:rPr>
          <w:t>@samara.edu.ru</w:t>
        </w:r>
      </w:hyperlink>
      <w:r>
        <w:rPr>
          <w:rFonts w:ascii="Times New Roman" w:hAnsi="Times New Roman"/>
          <w:b/>
          <w:sz w:val="24"/>
          <w:szCs w:val="24"/>
        </w:rPr>
        <w:t xml:space="preserve">; официальный сайт: </w:t>
      </w:r>
      <w:r>
        <w:rPr>
          <w:rFonts w:ascii="Times New Roman" w:hAnsi="Times New Roman"/>
          <w:b/>
          <w:color w:val="3366FF"/>
          <w:sz w:val="24"/>
          <w:szCs w:val="24"/>
          <w:lang w:val="en-US"/>
        </w:rPr>
        <w:t>cvrvr</w:t>
      </w:r>
      <w:r>
        <w:rPr>
          <w:rFonts w:ascii="Times New Roman" w:hAnsi="Times New Roman"/>
          <w:b/>
          <w:color w:val="3366FF"/>
          <w:sz w:val="24"/>
          <w:szCs w:val="24"/>
        </w:rPr>
        <w:t>.</w:t>
      </w:r>
      <w:r>
        <w:rPr>
          <w:rFonts w:ascii="Times New Roman" w:hAnsi="Times New Roman"/>
          <w:b/>
          <w:color w:val="3366FF"/>
          <w:sz w:val="24"/>
          <w:szCs w:val="24"/>
          <w:lang w:val="en-US"/>
        </w:rPr>
        <w:t>ru</w:t>
      </w:r>
    </w:p>
    <w:p w:rsidR="00E00C5C" w:rsidRDefault="00E00C5C" w:rsidP="003A5D2E">
      <w:pPr>
        <w:spacing w:after="0" w:line="360" w:lineRule="auto"/>
        <w:rPr>
          <w:rFonts w:ascii="Times New Roman" w:hAnsi="Times New Roman"/>
          <w:color w:val="0000FF"/>
          <w:sz w:val="24"/>
          <w:szCs w:val="24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«Открытое занятие – пространство творчества»</w:t>
      </w:r>
    </w:p>
    <w:p w:rsidR="00E00C5C" w:rsidRPr="00BA2E9B" w:rsidRDefault="00E00C5C" w:rsidP="00BA2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E9B">
        <w:rPr>
          <w:rFonts w:ascii="Times New Roman" w:hAnsi="Times New Roman"/>
          <w:b/>
          <w:sz w:val="28"/>
          <w:szCs w:val="28"/>
        </w:rPr>
        <w:t>Тема занятия «Сказка в танце»</w:t>
      </w: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Разработчик:</w:t>
      </w: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Педагог</w:t>
      </w: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дополнительного образования </w:t>
      </w: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Шершнева Алла Валерьевна</w:t>
      </w: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0C5C" w:rsidRDefault="00E00C5C" w:rsidP="00BA2E9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0C5C" w:rsidRDefault="00E00C5C" w:rsidP="003A5D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п.г.т. Стройкерамика,</w:t>
      </w:r>
    </w:p>
    <w:p w:rsidR="00E00C5C" w:rsidRDefault="00E00C5C" w:rsidP="003A5D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2022-2023 уч. год</w:t>
      </w:r>
    </w:p>
    <w:p w:rsidR="00E00C5C" w:rsidRPr="00264E21" w:rsidRDefault="00E00C5C" w:rsidP="00C250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Cs/>
          <w:iCs/>
        </w:rPr>
      </w:pPr>
      <w:r w:rsidRPr="00264E21">
        <w:rPr>
          <w:b/>
          <w:iCs/>
          <w:sz w:val="28"/>
          <w:szCs w:val="28"/>
        </w:rPr>
        <w:t>Цель</w:t>
      </w:r>
      <w:r w:rsidRPr="00264E21">
        <w:rPr>
          <w:rStyle w:val="Emphasis"/>
          <w:bCs/>
          <w:iCs/>
        </w:rPr>
        <w:t>:</w:t>
      </w:r>
      <w:r w:rsidRPr="00264E21">
        <w:rPr>
          <w:rStyle w:val="Emphasis"/>
          <w:bCs/>
          <w:iCs/>
          <w:sz w:val="28"/>
        </w:rPr>
        <w:t xml:space="preserve"> </w:t>
      </w:r>
      <w:r w:rsidRPr="00264E21">
        <w:rPr>
          <w:rStyle w:val="Emphasis"/>
          <w:bCs/>
          <w:i w:val="0"/>
          <w:sz w:val="28"/>
        </w:rPr>
        <w:t>формирование у детей хореографических и творческих способностей посредством погружению в хореографическую постановку.</w:t>
      </w:r>
    </w:p>
    <w:p w:rsidR="00E00C5C" w:rsidRPr="00C250FC" w:rsidRDefault="00E00C5C" w:rsidP="00C250F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250FC">
        <w:rPr>
          <w:b/>
          <w:sz w:val="28"/>
          <w:szCs w:val="28"/>
        </w:rPr>
        <w:t>Задачи:</w:t>
      </w:r>
    </w:p>
    <w:p w:rsidR="00E00C5C" w:rsidRDefault="00E00C5C" w:rsidP="00C250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концентрации и устойчивости внимания при выполнении заданий;</w:t>
      </w:r>
    </w:p>
    <w:p w:rsidR="00E00C5C" w:rsidRDefault="00E00C5C" w:rsidP="00C250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координации движений и свободного перемещения в пространстве;</w:t>
      </w:r>
    </w:p>
    <w:p w:rsidR="00E00C5C" w:rsidRDefault="00E00C5C" w:rsidP="00C250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воображения учащихся;</w:t>
      </w:r>
    </w:p>
    <w:p w:rsidR="00E00C5C" w:rsidRDefault="00E00C5C" w:rsidP="00C250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музыке, интереса к хореографическому искусству;</w:t>
      </w:r>
    </w:p>
    <w:p w:rsidR="00E00C5C" w:rsidRDefault="00E00C5C" w:rsidP="00C250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навыков, чувства локтя.</w:t>
      </w:r>
    </w:p>
    <w:p w:rsidR="00E00C5C" w:rsidRDefault="00E00C5C" w:rsidP="00C250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50FC">
        <w:rPr>
          <w:b/>
          <w:bCs/>
          <w:iCs/>
          <w:sz w:val="28"/>
          <w:szCs w:val="28"/>
        </w:rPr>
        <w:t>Оборудование:</w:t>
      </w:r>
      <w:r>
        <w:rPr>
          <w:sz w:val="28"/>
          <w:szCs w:val="28"/>
        </w:rPr>
        <w:t> музыкальный центр, костюмы, реквизит, декорации, листочки с загадками и призами.</w:t>
      </w:r>
    </w:p>
    <w:p w:rsidR="00E00C5C" w:rsidRDefault="00E00C5C" w:rsidP="00C250FC">
      <w:pPr>
        <w:pStyle w:val="NoSpacing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E00C5C" w:rsidRDefault="00E00C5C" w:rsidP="00C250FC">
      <w:pPr>
        <w:pStyle w:val="NoSpacing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Учащиеся умеют воспринимать танец и выражать свое отношение к танцевальной постановке.</w:t>
      </w:r>
    </w:p>
    <w:p w:rsidR="00E00C5C" w:rsidRDefault="00E00C5C" w:rsidP="00C250FC">
      <w:pPr>
        <w:pStyle w:val="NoSpacing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Воспринимать речь педагога (одноклассников), выражать положительное отношение к процессу познания. Проявлять внимание, фантазию. Оценивать собственную учебную деятельность, свои достижения, самостоятельность, инициативу, ответственность, причины неудач.</w:t>
      </w:r>
    </w:p>
    <w:p w:rsidR="00E00C5C" w:rsidRPr="00C250FC" w:rsidRDefault="00E00C5C" w:rsidP="00C250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50FC">
        <w:rPr>
          <w:b/>
          <w:bCs/>
          <w:iCs/>
          <w:sz w:val="28"/>
          <w:szCs w:val="28"/>
        </w:rPr>
        <w:t>Ход мероприятия: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я </w:t>
      </w:r>
      <w:r w:rsidRPr="00C250FC">
        <w:rPr>
          <w:rFonts w:ascii="Times New Roman" w:hAnsi="Times New Roman"/>
          <w:sz w:val="28"/>
          <w:szCs w:val="28"/>
        </w:rPr>
        <w:t>и присутствующие здесь гости  по мановению волшебной палочки трансгрессируем в мир сказки, но не просто сказки, а сказки в танце. На примере великолепного произведения – фэнтези Джоан Ролинг Гарри Поттера  мы с вами увидим весь процесс постановки хореографического танца.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Немного истории. Всё началось, когда меня, маленькую девочку, бабушка привела на балет – отсюда у меня потребность  к сказкам, спектаклям.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И если возникает у меня какая – то идея, то она не даёт жить спокойно до самого финала. Это, как влюбиться во что – то, любить созданный образ. Ты вдохновлён этой любовью. Эта идея помогает придумыванию разных образов героев в танце.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И чем образы сложнее, тем интереснее постановка, сюжет.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Наши герои получают свою эмоциональную нагрузку.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Например, возьмём танец  «Волшебная почта».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Я так построила сюжет, чтобы было много интересных разнообразных героев со своими эмоциями. Так, совы наделены энергетикой птиц. У них плавн</w:t>
      </w:r>
      <w:r>
        <w:rPr>
          <w:rFonts w:ascii="Times New Roman" w:hAnsi="Times New Roman"/>
          <w:sz w:val="28"/>
          <w:szCs w:val="28"/>
        </w:rPr>
        <w:t>ые движения рук. Они – неотъемле</w:t>
      </w:r>
      <w:r w:rsidRPr="00C250FC">
        <w:rPr>
          <w:rFonts w:ascii="Times New Roman" w:hAnsi="Times New Roman"/>
          <w:sz w:val="28"/>
          <w:szCs w:val="28"/>
        </w:rPr>
        <w:t>мая  живая часть студентов – волшебников.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 xml:space="preserve">А вот – слизарин – это резкие движения, много прыжков. Здесь проявляется жёсткий эмоциональный характер. Гриффендорцы – положительные, добрые дети, имеющие сострадание, храбрые. Здесь необходимо сыграть противоположные эмоции. 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Студенты с метлами и те, кто поёт уравновешивают резких слизаринцев и добрых гриффендорцев.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При постановке этого танца детям давалась пища для размышления – я задавала вопросы. Дети начинают фантазировать, рассказывать своё видение и предлагать свои истории сюжета, импровизируют.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Импровизация – вообще очень полезна. Она даёт огромный творческий прорыв у ребёнка, тогда все резервные силы тела и мысли начинают работать.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Очень важно давать детям мыслить, фантазировать и импровизировать.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Обязательно перед постановкой танца необходимо прослушать музыкальный материал. Каждый ребёнок по – разному слышит и воспринимает музыку, по разному представляет образы героев. Поэтому необходимо выслушать все предложения детей, настроить на себя, а иногда и изменить ход своих мыслей.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Я детям рассказываю своё видение сказки, а они мне своё и здесь происходит слияние наших мыслей, наших душ и мы становимся единомышленниками. Такой подход даёт взаимоуважение в коллективе. Дети знают, что к ним прислушиваются. Они творчески развиваются и участвуют в постановке танца. Выходя на сцену они знают, что это наш общий труд. А это уже 90% успеха хореографического номера!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Дальше необходимо довести сюжет до конфликта героев, оспариваем идеи танца.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Педагог: Ребята, кто мне может назвать конфликт «Волшебной почты»? (ответы детей).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Дети показывают отрывок танца «</w:t>
      </w:r>
      <w:r>
        <w:rPr>
          <w:rFonts w:ascii="Times New Roman" w:hAnsi="Times New Roman"/>
          <w:sz w:val="28"/>
          <w:szCs w:val="28"/>
        </w:rPr>
        <w:t>Волшебная почта»</w:t>
      </w:r>
      <w:r>
        <w:rPr>
          <w:rFonts w:ascii="Times New Roman" w:hAnsi="Times New Roman"/>
          <w:sz w:val="28"/>
          <w:szCs w:val="28"/>
        </w:rPr>
        <w:br/>
      </w:r>
      <w:r w:rsidRPr="00C250FC">
        <w:rPr>
          <w:rFonts w:ascii="Times New Roman" w:hAnsi="Times New Roman"/>
          <w:sz w:val="28"/>
          <w:szCs w:val="28"/>
        </w:rPr>
        <w:t>Очень важно, чтобы движения героев соответствовали сюжетной линии. Это также даёт  свой процент успеха в постановке. Здесь создаются игровые комбинации.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В самом сюжете сказочного танца  должна присутствовать  тема и идея конфликта. Мы подошли к главному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0FC">
        <w:rPr>
          <w:rFonts w:ascii="Times New Roman" w:hAnsi="Times New Roman"/>
          <w:sz w:val="28"/>
          <w:szCs w:val="28"/>
        </w:rPr>
        <w:t xml:space="preserve">- развитие сюжета </w:t>
      </w:r>
      <w:r>
        <w:rPr>
          <w:rFonts w:ascii="Times New Roman" w:hAnsi="Times New Roman"/>
          <w:sz w:val="28"/>
          <w:szCs w:val="28"/>
        </w:rPr>
        <w:t>в сказке – танце  происходит в три</w:t>
      </w:r>
      <w:r w:rsidRPr="00C250FC">
        <w:rPr>
          <w:rFonts w:ascii="Times New Roman" w:hAnsi="Times New Roman"/>
          <w:sz w:val="28"/>
          <w:szCs w:val="28"/>
        </w:rPr>
        <w:t xml:space="preserve"> этапа:</w:t>
      </w:r>
    </w:p>
    <w:p w:rsidR="00E00C5C" w:rsidRPr="00C250FC" w:rsidRDefault="00E00C5C" w:rsidP="00C250F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50FC">
        <w:rPr>
          <w:rFonts w:ascii="Times New Roman" w:hAnsi="Times New Roman"/>
          <w:sz w:val="28"/>
          <w:szCs w:val="28"/>
        </w:rPr>
        <w:t>Сюжетный замысел, где определяется главный конфликт, события, характер образов, стиля, жанра, музыкального материала.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b/>
          <w:sz w:val="28"/>
          <w:szCs w:val="28"/>
        </w:rPr>
        <w:t>Педагог:</w:t>
      </w:r>
      <w:r w:rsidRPr="00C250FC">
        <w:rPr>
          <w:rFonts w:ascii="Times New Roman" w:hAnsi="Times New Roman"/>
          <w:sz w:val="28"/>
          <w:szCs w:val="28"/>
        </w:rPr>
        <w:t xml:space="preserve"> Дети, расскажите мне, где в танце «Волшебная почта»  происходит конфликт? Между кем? Опишите характеристику главных героев. В какое время года происходят события в танце? (Ответы детей).</w:t>
      </w:r>
    </w:p>
    <w:p w:rsidR="00E00C5C" w:rsidRPr="00C250FC" w:rsidRDefault="00E00C5C" w:rsidP="00C250F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250FC">
        <w:rPr>
          <w:rFonts w:ascii="Times New Roman" w:hAnsi="Times New Roman"/>
          <w:sz w:val="28"/>
          <w:szCs w:val="28"/>
        </w:rPr>
        <w:t xml:space="preserve">Сочинение композиций, передающих смысловую нагрузку музыкального материала и характера героев, построение рисунка танца, видение костюмов, атрибутов. Костюмы, к примеру могут быть классическими – сказочными, соответствовать </w:t>
      </w:r>
      <w:r>
        <w:rPr>
          <w:rFonts w:ascii="Times New Roman" w:hAnsi="Times New Roman"/>
          <w:sz w:val="28"/>
          <w:szCs w:val="28"/>
        </w:rPr>
        <w:t xml:space="preserve">образам книжных героев или быть </w:t>
      </w:r>
      <w:r w:rsidRPr="00C250FC">
        <w:rPr>
          <w:rFonts w:ascii="Times New Roman" w:hAnsi="Times New Roman"/>
          <w:sz w:val="28"/>
          <w:szCs w:val="28"/>
        </w:rPr>
        <w:t>креативными  - не соответствовать лексике  произведения.</w:t>
      </w:r>
    </w:p>
    <w:p w:rsidR="00E00C5C" w:rsidRPr="00C250FC" w:rsidRDefault="00E00C5C" w:rsidP="00C250F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250FC">
        <w:rPr>
          <w:rFonts w:ascii="Times New Roman" w:hAnsi="Times New Roman"/>
          <w:sz w:val="28"/>
          <w:szCs w:val="28"/>
        </w:rPr>
        <w:t>Реализация произведения – постановка танца в коллективе.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Здесь главное – не перенасытить танец сюжетными линиями, событиями. А то может оказаться, что для самого танца места нет.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 xml:space="preserve">Но бывает так, что конфликта  нет, как такового, какой нужен в драматургии. Это танец «В косом переулке». 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(Демонстрация танца)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b/>
          <w:sz w:val="28"/>
          <w:szCs w:val="28"/>
        </w:rPr>
        <w:t>Педагог:</w:t>
      </w:r>
      <w:r w:rsidRPr="00C250FC">
        <w:rPr>
          <w:rFonts w:ascii="Times New Roman" w:hAnsi="Times New Roman"/>
          <w:sz w:val="28"/>
          <w:szCs w:val="28"/>
        </w:rPr>
        <w:t xml:space="preserve"> Подводя итоги, можно сказать, что постановка танца -сказки это волшебно – интересно. Это даёт почву для развития мыслительного центра у танцоров. Где есть мысль там идёт импровизация. А где присутствует импровизация, есть интересная постановка, хореографическая идея, а значит – есть большое желание.</w:t>
      </w:r>
    </w:p>
    <w:p w:rsidR="00E00C5C" w:rsidRPr="00C250FC" w:rsidRDefault="00E00C5C" w:rsidP="00C25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sz w:val="28"/>
          <w:szCs w:val="28"/>
        </w:rPr>
        <w:t>И с уверенностью можно сказать, что доверительные и уважительные отношения друг к другу, педагога к детям порождает  творческое развитие ребёнка, коллективное чувство локтя, увлеченность и профессиональное оттачивание движений. А результат – это победы с такими номерами на Международных и Всероссийских конкурсах.</w:t>
      </w:r>
    </w:p>
    <w:p w:rsidR="00E00C5C" w:rsidRPr="00C250FC" w:rsidRDefault="00E00C5C" w:rsidP="00C25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0FC">
        <w:rPr>
          <w:rFonts w:ascii="Times New Roman" w:hAnsi="Times New Roman"/>
          <w:b/>
          <w:sz w:val="28"/>
          <w:szCs w:val="28"/>
        </w:rPr>
        <w:t>Педагог:</w:t>
      </w:r>
      <w:r w:rsidRPr="00C250FC">
        <w:rPr>
          <w:rFonts w:ascii="Times New Roman" w:hAnsi="Times New Roman"/>
          <w:sz w:val="28"/>
          <w:szCs w:val="28"/>
        </w:rPr>
        <w:t xml:space="preserve"> Ребята, спасибо! Наше занятие заканчивается. А сейчас я вам хочу задать вопросы  и узнать, как хорошо вы знаете произведения про Гарри Поттера. За правильные ответы вас ждут призы.</w:t>
      </w:r>
    </w:p>
    <w:p w:rsidR="00E00C5C" w:rsidRPr="00C250FC" w:rsidRDefault="00E00C5C" w:rsidP="00C250FC">
      <w:pPr>
        <w:spacing w:after="0" w:line="240" w:lineRule="auto"/>
        <w:rPr>
          <w:rFonts w:ascii="Times New Roman" w:hAnsi="Times New Roman"/>
        </w:rPr>
      </w:pPr>
    </w:p>
    <w:sectPr w:rsidR="00E00C5C" w:rsidRPr="00C250FC" w:rsidSect="003B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4EE8"/>
    <w:multiLevelType w:val="hybridMultilevel"/>
    <w:tmpl w:val="E62A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611F6"/>
    <w:multiLevelType w:val="hybridMultilevel"/>
    <w:tmpl w:val="7100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AC6"/>
    <w:rsid w:val="000E2B0A"/>
    <w:rsid w:val="00155DFC"/>
    <w:rsid w:val="00264E21"/>
    <w:rsid w:val="002E6568"/>
    <w:rsid w:val="003A5D2E"/>
    <w:rsid w:val="003B69EE"/>
    <w:rsid w:val="00467B6D"/>
    <w:rsid w:val="005A16E5"/>
    <w:rsid w:val="006F6323"/>
    <w:rsid w:val="00846A30"/>
    <w:rsid w:val="008C5A49"/>
    <w:rsid w:val="00B361B6"/>
    <w:rsid w:val="00BA2E9B"/>
    <w:rsid w:val="00C250FC"/>
    <w:rsid w:val="00DB5AC6"/>
    <w:rsid w:val="00E00C5C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2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A5D2E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A5D2E"/>
    <w:rPr>
      <w:rFonts w:ascii="Times New Roman" w:hAnsi="Times New Roman" w:cs="Times New Roman"/>
      <w:i/>
    </w:rPr>
  </w:style>
  <w:style w:type="paragraph" w:styleId="NormalWeb">
    <w:name w:val="Normal (Web)"/>
    <w:basedOn w:val="Normal"/>
    <w:uiPriority w:val="99"/>
    <w:semiHidden/>
    <w:rsid w:val="003A5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3A5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3A5D2E"/>
    <w:rPr>
      <w:lang w:eastAsia="en-US"/>
    </w:rPr>
  </w:style>
  <w:style w:type="paragraph" w:customStyle="1" w:styleId="TableParagraph">
    <w:name w:val="Table Paragraph"/>
    <w:basedOn w:val="Normal"/>
    <w:uiPriority w:val="99"/>
    <w:semiHidden/>
    <w:rsid w:val="003A5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ListParagraph">
    <w:name w:val="List Paragraph"/>
    <w:basedOn w:val="Normal"/>
    <w:uiPriority w:val="99"/>
    <w:qFormat/>
    <w:rsid w:val="00155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kim1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5</Pages>
  <Words>998</Words>
  <Characters>5694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evgenyagin@outlook.com</dc:creator>
  <cp:keywords/>
  <dc:description/>
  <cp:lastModifiedBy>ВЮМ</cp:lastModifiedBy>
  <cp:revision>5</cp:revision>
  <cp:lastPrinted>2022-11-23T05:07:00Z</cp:lastPrinted>
  <dcterms:created xsi:type="dcterms:W3CDTF">2022-11-22T17:21:00Z</dcterms:created>
  <dcterms:modified xsi:type="dcterms:W3CDTF">2022-11-23T05:41:00Z</dcterms:modified>
</cp:coreProperties>
</file>